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E75" w:rsidP="00632E75">
      <w:pPr>
        <w:ind w:firstLine="709"/>
        <w:jc w:val="right"/>
      </w:pPr>
      <w:r>
        <w:t>Дело № 5-1577-2110/2024</w:t>
      </w:r>
    </w:p>
    <w:p w:rsidR="00632E75" w:rsidP="00632E75">
      <w:pPr>
        <w:ind w:firstLine="709"/>
        <w:jc w:val="right"/>
      </w:pPr>
      <w:r>
        <w:t xml:space="preserve">УИД </w:t>
      </w:r>
      <w:r>
        <w:rPr>
          <w:bCs/>
        </w:rPr>
        <w:t>86MS0050-01-2024-007257-17</w:t>
      </w:r>
    </w:p>
    <w:p w:rsidR="00632E75" w:rsidP="00632E75">
      <w:pPr>
        <w:ind w:firstLine="709"/>
        <w:jc w:val="right"/>
        <w:rPr>
          <w:b/>
        </w:rPr>
      </w:pPr>
    </w:p>
    <w:p w:rsidR="00632E75" w:rsidP="00632E75">
      <w:pPr>
        <w:ind w:firstLine="540"/>
        <w:jc w:val="center"/>
      </w:pPr>
      <w:r>
        <w:t>ПОСТАНОВЛЕНИЕ</w:t>
      </w:r>
    </w:p>
    <w:p w:rsidR="00632E75" w:rsidP="00632E75">
      <w:pPr>
        <w:ind w:firstLine="540"/>
        <w:jc w:val="center"/>
      </w:pPr>
      <w:r>
        <w:t>об административном правонарушении</w:t>
      </w:r>
    </w:p>
    <w:p w:rsidR="00632E75" w:rsidP="00632E75">
      <w:pPr>
        <w:ind w:firstLine="540"/>
        <w:jc w:val="both"/>
      </w:pPr>
    </w:p>
    <w:p w:rsidR="00632E75" w:rsidP="00632E75">
      <w:pPr>
        <w:jc w:val="both"/>
      </w:pPr>
      <w:r>
        <w:t xml:space="preserve">         23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632E75" w:rsidP="00632E75">
      <w:pPr>
        <w:ind w:firstLine="709"/>
        <w:jc w:val="both"/>
      </w:pPr>
    </w:p>
    <w:p w:rsidR="00632E75" w:rsidP="00632E75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исполняющий обязанности мирового судьи судебного участка № 10 </w:t>
      </w:r>
      <w:r>
        <w:t>Нижневартовского судебного района города окружного значения Нижневартовска Х</w:t>
      </w:r>
      <w:r>
        <w:t>анты-Мансийского автономного округа - Югры</w:t>
      </w:r>
    </w:p>
    <w:p w:rsidR="00632E75" w:rsidP="00632E75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632E75" w:rsidP="00632E75">
      <w:pPr>
        <w:ind w:firstLine="567"/>
        <w:jc w:val="both"/>
      </w:pPr>
      <w:r>
        <w:rPr>
          <w:bCs/>
        </w:rPr>
        <w:t xml:space="preserve">директора ООО </w:t>
      </w:r>
      <w:r w:rsidRPr="00A006B1">
        <w:rPr>
          <w:bCs/>
        </w:rPr>
        <w:t>«</w:t>
      </w:r>
      <w:r>
        <w:rPr>
          <w:bCs/>
        </w:rPr>
        <w:t>АРКТИКАЗД</w:t>
      </w:r>
      <w:r w:rsidRPr="00A006B1">
        <w:rPr>
          <w:bCs/>
        </w:rPr>
        <w:t xml:space="preserve">» </w:t>
      </w:r>
      <w:r>
        <w:rPr>
          <w:bCs/>
        </w:rPr>
        <w:t>Антонова Александра Геннадьевича, *</w:t>
      </w:r>
      <w:r>
        <w:rPr>
          <w:bCs/>
        </w:rPr>
        <w:t xml:space="preserve"> </w:t>
      </w:r>
      <w:r w:rsidRPr="00124BCC">
        <w:t>года рождения, уроже</w:t>
      </w:r>
      <w:r>
        <w:t>нца *</w:t>
      </w:r>
      <w:r w:rsidRPr="00124BCC">
        <w:t>, прож</w:t>
      </w:r>
      <w:r w:rsidRPr="00124BCC">
        <w:t>ивающ</w:t>
      </w:r>
      <w:r>
        <w:t>его</w:t>
      </w:r>
      <w:r w:rsidRPr="00124BCC">
        <w:t xml:space="preserve"> по адресу: </w:t>
      </w:r>
      <w:r>
        <w:t>*</w:t>
      </w:r>
      <w:r w:rsidRPr="00124BCC">
        <w:t xml:space="preserve"> ИНН:</w:t>
      </w:r>
      <w:r>
        <w:t xml:space="preserve"> *</w:t>
      </w:r>
      <w:r w:rsidRPr="00124BCC">
        <w:t xml:space="preserve">, </w:t>
      </w:r>
      <w:r>
        <w:t xml:space="preserve"> </w:t>
      </w:r>
    </w:p>
    <w:p w:rsidR="00632E75" w:rsidP="00632E75">
      <w:pPr>
        <w:ind w:firstLine="567"/>
        <w:jc w:val="both"/>
      </w:pPr>
    </w:p>
    <w:p w:rsidR="00632E75" w:rsidP="00632E75">
      <w:pPr>
        <w:jc w:val="center"/>
      </w:pPr>
      <w:r>
        <w:t>УСТАНОВИЛ:</w:t>
      </w:r>
    </w:p>
    <w:p w:rsidR="00632E75" w:rsidP="00632E75">
      <w:pPr>
        <w:ind w:firstLine="709"/>
        <w:jc w:val="center"/>
        <w:rPr>
          <w:b/>
        </w:rPr>
      </w:pPr>
    </w:p>
    <w:p w:rsidR="00632E75" w:rsidP="00632E75">
      <w:pPr>
        <w:ind w:firstLine="540"/>
        <w:jc w:val="both"/>
      </w:pPr>
      <w:r>
        <w:t xml:space="preserve">Антонов А.Г., являясь директором </w:t>
      </w:r>
      <w:r>
        <w:rPr>
          <w:bCs/>
        </w:rPr>
        <w:t xml:space="preserve">ООО </w:t>
      </w:r>
      <w:r w:rsidRPr="00A006B1">
        <w:rPr>
          <w:bCs/>
        </w:rPr>
        <w:t>«</w:t>
      </w:r>
      <w:r>
        <w:rPr>
          <w:bCs/>
        </w:rPr>
        <w:t>АРКТИКАЗД</w:t>
      </w:r>
      <w:r w:rsidRPr="00A006B1">
        <w:rPr>
          <w:bCs/>
        </w:rPr>
        <w:t>»</w:t>
      </w:r>
      <w:r>
        <w:t>, зарегистрированного по адресу: город Нижневартовск, ул. Интернациональная д. 45</w:t>
      </w:r>
      <w:r w:rsidRPr="00124BCC">
        <w:t>,</w:t>
      </w:r>
      <w:r>
        <w:t xml:space="preserve"> кв. *</w:t>
      </w:r>
      <w:r>
        <w:t>, ИНН/КПП 8603244403/860301001</w:t>
      </w:r>
      <w:r>
        <w:rPr>
          <w:spacing w:val="1"/>
        </w:rPr>
        <w:t>, что подтверждается выпиской из ЕГРЮЛ</w:t>
      </w:r>
      <w:r>
        <w:t>, не представил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</w:t>
      </w:r>
      <w:r>
        <w:t xml:space="preserve">ски отчетность не представлена.  </w:t>
      </w:r>
    </w:p>
    <w:p w:rsidR="00632E75" w:rsidP="00632E75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Антонов А.Г.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</w:t>
      </w:r>
      <w:r>
        <w:rPr>
          <w:szCs w:val="22"/>
        </w:rPr>
        <w:t>й России.</w:t>
      </w:r>
    </w:p>
    <w:p w:rsidR="00632E75" w:rsidP="00632E75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632E75" w:rsidP="00632E75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</w:t>
      </w:r>
      <w:r>
        <w:rPr>
          <w:szCs w:val="22"/>
        </w:rPr>
        <w:t>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</w:t>
      </w:r>
      <w:r>
        <w:rPr>
          <w:szCs w:val="22"/>
        </w:rPr>
        <w:t xml:space="preserve">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32E75" w:rsidP="00632E75">
      <w:pPr>
        <w:ind w:right="141" w:firstLine="567"/>
        <w:jc w:val="both"/>
        <w:rPr>
          <w:szCs w:val="22"/>
        </w:rPr>
      </w:pPr>
      <w:r>
        <w:rPr>
          <w:szCs w:val="22"/>
        </w:rPr>
        <w:t>Порядок вручения, хранения и возврата почтовых отправлений разряда "Судебное" соблюден. В соотве</w:t>
      </w:r>
      <w:r>
        <w:rPr>
          <w:szCs w:val="22"/>
        </w:rPr>
        <w:t xml:space="preserve">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</w:t>
      </w:r>
      <w:r>
        <w:rPr>
          <w:szCs w:val="22"/>
        </w:rPr>
        <w:t>вляется надлежащим.</w:t>
      </w:r>
    </w:p>
    <w:p w:rsidR="00632E75" w:rsidP="00632E75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правонарушении без участия Антонова А.Г.</w:t>
      </w:r>
    </w:p>
    <w:p w:rsidR="00632E75" w:rsidP="00632E75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632E75" w:rsidP="00632E75">
      <w:pPr>
        <w:ind w:firstLine="540"/>
        <w:jc w:val="both"/>
      </w:pPr>
      <w:r>
        <w:t>- протокол об административн</w:t>
      </w:r>
      <w:r>
        <w:t>ом правонарушении № 86032424200154900001 от 29.08.2024;</w:t>
      </w:r>
    </w:p>
    <w:p w:rsidR="00632E75" w:rsidP="00632E75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29.07.2024;</w:t>
      </w:r>
    </w:p>
    <w:p w:rsidR="00632E75" w:rsidP="00632E75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632E75" w:rsidP="00632E75">
      <w:pPr>
        <w:ind w:firstLine="540"/>
        <w:jc w:val="both"/>
      </w:pPr>
      <w:r>
        <w:t>- сведения из ЕРСМиСП;</w:t>
      </w:r>
    </w:p>
    <w:p w:rsidR="00632E75" w:rsidP="00632E75">
      <w:pPr>
        <w:ind w:firstLine="540"/>
        <w:jc w:val="both"/>
      </w:pPr>
      <w:r>
        <w:t xml:space="preserve">- реестр </w:t>
      </w:r>
      <w:r>
        <w:t>некоммерческих организаций;</w:t>
      </w:r>
    </w:p>
    <w:p w:rsidR="00632E75" w:rsidP="00632E75">
      <w:pPr>
        <w:tabs>
          <w:tab w:val="left" w:pos="4820"/>
        </w:tabs>
        <w:ind w:firstLine="540"/>
        <w:jc w:val="both"/>
      </w:pPr>
      <w:r>
        <w:t xml:space="preserve">- справку Межрайонной ИФНС России № 6 по ХМАО – Югре, из которой следует, что бухгалтерская отчетность за 2023 год, обязанность сдачи которой предусмотрена п. 5.1 ч. 1 ст. 23 Налогового кодекса РФ, директором ООО </w:t>
      </w:r>
      <w:r w:rsidRPr="00A006B1">
        <w:rPr>
          <w:bCs/>
        </w:rPr>
        <w:t>«</w:t>
      </w:r>
      <w:r>
        <w:rPr>
          <w:bCs/>
        </w:rPr>
        <w:t>АРКТИКАЗД</w:t>
      </w:r>
      <w:r>
        <w:t xml:space="preserve">», </w:t>
      </w:r>
      <w:r>
        <w:t>Антоновым А.Г.</w:t>
      </w:r>
      <w:r>
        <w:rPr>
          <w:szCs w:val="22"/>
        </w:rPr>
        <w:t>,</w:t>
      </w:r>
      <w:r>
        <w:t xml:space="preserve"> </w:t>
      </w:r>
      <w:r>
        <w:t>согласно данным программного комплекса системы электронной обработки данных местного уровня в Инспекцию  не представлена;</w:t>
      </w:r>
    </w:p>
    <w:p w:rsidR="00632E75" w:rsidP="00632E75">
      <w:pPr>
        <w:ind w:firstLine="540"/>
        <w:jc w:val="both"/>
      </w:pPr>
      <w:r>
        <w:t>- выписку из ЕГРЮЛ,</w:t>
      </w:r>
    </w:p>
    <w:p w:rsidR="00632E75" w:rsidP="00632E75">
      <w:pPr>
        <w:ind w:firstLine="540"/>
        <w:jc w:val="both"/>
      </w:pPr>
      <w:r>
        <w:t>приходит к следующему.</w:t>
      </w:r>
    </w:p>
    <w:p w:rsidR="00632E75" w:rsidP="00632E75">
      <w:pPr>
        <w:ind w:firstLine="540"/>
        <w:jc w:val="both"/>
      </w:pPr>
      <w:r>
        <w:t>Часть 1 статьи 15.6 Кодекса РФ об АП предусматривает административную ответ</w:t>
      </w:r>
      <w:r>
        <w:t>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>
        <w:t>логового контроля, а равно представление таких сведений в неполном объеме или в искаженном виде.</w:t>
      </w:r>
    </w:p>
    <w:p w:rsidR="00632E75" w:rsidP="00632E75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</w:t>
      </w:r>
      <w:r>
        <w:t xml:space="preserve">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</w:t>
      </w:r>
      <w: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>
        <w:t>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632E75" w:rsidP="00632E75">
      <w:pPr>
        <w:ind w:firstLine="567"/>
        <w:jc w:val="both"/>
      </w:pPr>
      <w:r>
        <w:t>Таким образом, бухгалтерскую отчетн</w:t>
      </w:r>
      <w:r>
        <w:t xml:space="preserve">ость за 12 месяцев 2023 год необходимо представить в срок не позднее 01 апреля 2024 года. </w:t>
      </w:r>
    </w:p>
    <w:p w:rsidR="00632E75" w:rsidP="00632E75">
      <w:pPr>
        <w:ind w:firstLine="567"/>
        <w:jc w:val="both"/>
      </w:pPr>
      <w:r>
        <w:t xml:space="preserve">Из протокола об административном правонарушении следует, что бухгалтерская отчетность за 12 месяцев 2023 год, директором ООО </w:t>
      </w:r>
      <w:r w:rsidRPr="00A006B1">
        <w:rPr>
          <w:bCs/>
        </w:rPr>
        <w:t>«</w:t>
      </w:r>
      <w:r>
        <w:rPr>
          <w:bCs/>
        </w:rPr>
        <w:t>АРКТИКАЗД</w:t>
      </w:r>
      <w:r>
        <w:t>», Антоновым А.Г</w:t>
      </w:r>
      <w:r>
        <w:rPr>
          <w:szCs w:val="22"/>
        </w:rPr>
        <w:t xml:space="preserve"> </w:t>
      </w:r>
      <w:r>
        <w:rPr>
          <w:rFonts w:eastAsia="MS Mincho"/>
        </w:rPr>
        <w:t>не</w:t>
      </w:r>
      <w:r>
        <w:t xml:space="preserve"> представле</w:t>
      </w:r>
      <w:r>
        <w:t>на.</w:t>
      </w:r>
    </w:p>
    <w:p w:rsidR="00632E75" w:rsidP="00632E75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632E75" w:rsidP="00632E75">
      <w:pPr>
        <w:ind w:firstLine="540"/>
        <w:jc w:val="both"/>
      </w:pPr>
      <w:r>
        <w:t>Оценивая доказательс</w:t>
      </w:r>
      <w:r>
        <w:t>тва в их совокупности, мировой судья считает, что виновность Антонова А.Г. в совершении административного правонарушения, предусмотренного ч. 1 ст. 15.6 Кодекса РФ об АП, доказана.</w:t>
      </w:r>
    </w:p>
    <w:p w:rsidR="00632E75" w:rsidP="00632E75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</w:t>
      </w:r>
      <w:r>
        <w:rPr>
          <w:rFonts w:eastAsia="MS Mincho"/>
        </w:rPr>
        <w:t xml:space="preserve">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Антонову А.Г. </w:t>
      </w:r>
      <w:r>
        <w:rPr>
          <w:spacing w:val="1"/>
          <w:szCs w:val="22"/>
        </w:rPr>
        <w:t>необходимо назначить административное наказ</w:t>
      </w:r>
      <w:r>
        <w:rPr>
          <w:spacing w:val="1"/>
          <w:szCs w:val="22"/>
        </w:rPr>
        <w:t>ание в виде штрафа.</w:t>
      </w:r>
    </w:p>
    <w:p w:rsidR="00632E75" w:rsidP="00632E75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632E75" w:rsidP="00632E75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632E75" w:rsidP="00632E75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632E75" w:rsidP="00632E75">
      <w:pPr>
        <w:ind w:firstLine="567"/>
        <w:jc w:val="center"/>
        <w:rPr>
          <w:szCs w:val="22"/>
        </w:rPr>
      </w:pPr>
    </w:p>
    <w:p w:rsidR="00632E75" w:rsidP="00632E75">
      <w:pPr>
        <w:ind w:firstLine="567"/>
        <w:jc w:val="both"/>
        <w:rPr>
          <w:color w:val="000000"/>
          <w:spacing w:val="2"/>
          <w:szCs w:val="22"/>
        </w:rPr>
      </w:pPr>
      <w:r>
        <w:rPr>
          <w:bCs/>
        </w:rPr>
        <w:t xml:space="preserve">директора ООО </w:t>
      </w:r>
      <w:r w:rsidRPr="00A006B1">
        <w:rPr>
          <w:bCs/>
        </w:rPr>
        <w:t>«</w:t>
      </w:r>
      <w:r>
        <w:rPr>
          <w:bCs/>
        </w:rPr>
        <w:t>АРКТИКАЗД</w:t>
      </w:r>
      <w:r w:rsidRPr="00A006B1">
        <w:rPr>
          <w:bCs/>
        </w:rPr>
        <w:t xml:space="preserve">» </w:t>
      </w:r>
      <w:r>
        <w:rPr>
          <w:bCs/>
        </w:rPr>
        <w:t>Антонова Александра Геннадьевича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632E75" w:rsidP="00632E75">
      <w:pPr>
        <w:ind w:right="141" w:firstLine="567"/>
        <w:jc w:val="both"/>
        <w:rPr>
          <w:b/>
        </w:rPr>
      </w:pPr>
      <w:r w:rsidRPr="00D07AC2">
        <w:rPr>
          <w:rFonts w:eastAsiaTheme="minorEastAsia"/>
          <w:color w:val="000000"/>
        </w:rPr>
        <w:t xml:space="preserve">Административный </w:t>
      </w:r>
      <w:r w:rsidRPr="00D07AC2">
        <w:rPr>
          <w:color w:val="006600"/>
        </w:rPr>
        <w:t xml:space="preserve">штраф подлежит уплате в УФК по </w:t>
      </w:r>
      <w:r w:rsidRPr="00D07AC2">
        <w:rPr>
          <w:color w:val="006600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07AC2">
        <w:rPr>
          <w:color w:val="006600"/>
          <w:lang w:val="en-US"/>
        </w:rPr>
        <w:t>D</w:t>
      </w:r>
      <w:r w:rsidRPr="00D07AC2">
        <w:rPr>
          <w:color w:val="006600"/>
        </w:rPr>
        <w:t>08080, КПП 860101001, ИНН 8601073664, БИК 007162163, ОКТМО 71875000, банковский счет (ЕКС) 40102810245370000007 Р</w:t>
      </w:r>
      <w:r w:rsidRPr="00D07AC2">
        <w:rPr>
          <w:color w:val="006600"/>
        </w:rPr>
        <w:t>КЦ Ханты-Мансийск//УФК по Ханты-Мансийскому автономному округу-Югре г. Ханты-Мансийск, номер казначейского счета 03100643000000018700</w:t>
      </w:r>
      <w:r w:rsidRPr="00D07AC2">
        <w:rPr>
          <w:color w:val="660066"/>
        </w:rPr>
        <w:t>,</w:t>
      </w:r>
      <w:r w:rsidRPr="00D07AC2">
        <w:rPr>
          <w:color w:val="FF0000"/>
        </w:rPr>
        <w:t xml:space="preserve"> КБК </w:t>
      </w:r>
      <w:r w:rsidRPr="00D07AC2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D07AC2" w:rsidR="00D07AC2">
        <w:rPr>
          <w:b/>
        </w:rPr>
        <w:t>0412365400505015772415110</w:t>
      </w:r>
      <w:r>
        <w:rPr>
          <w:b/>
        </w:rPr>
        <w:t>.</w:t>
      </w:r>
    </w:p>
    <w:p w:rsidR="00632E75" w:rsidP="00632E75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</w:t>
      </w:r>
      <w:r>
        <w:rPr>
          <w:color w:val="000000"/>
          <w:spacing w:val="2"/>
          <w:szCs w:val="22"/>
        </w:rPr>
        <w:t xml:space="preserve">арушениях административный штраф должен быть уплачен лицом, привлеченным к </w:t>
      </w:r>
      <w:r>
        <w:rPr>
          <w:color w:val="000000"/>
          <w:spacing w:val="2"/>
          <w:szCs w:val="22"/>
        </w:rPr>
        <w:t>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color w:val="000000"/>
          <w:spacing w:val="2"/>
          <w:szCs w:val="22"/>
        </w:rPr>
        <w:t xml:space="preserve">ка рассрочки, предусмотренных ст. 31.5 Кодекса РФ об административных правонарушениях. </w:t>
      </w:r>
    </w:p>
    <w:p w:rsidR="00632E75" w:rsidP="00632E75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10 Нижневартовского судебного района города окружного значения Нижневартовска Ханты</w:t>
      </w:r>
      <w:r>
        <w:rPr>
          <w:color w:val="000000"/>
          <w:spacing w:val="2"/>
          <w:szCs w:val="22"/>
        </w:rPr>
        <w:t xml:space="preserve"> - Мансийского автономного округа – Югры по адресу: г. Нижневартовск, ул. Нефтяников, д. 6, каб. </w:t>
      </w:r>
      <w:r w:rsidR="00D07AC2">
        <w:rPr>
          <w:color w:val="000000"/>
          <w:spacing w:val="2"/>
          <w:szCs w:val="22"/>
        </w:rPr>
        <w:t>127</w:t>
      </w:r>
      <w:r>
        <w:rPr>
          <w:color w:val="000000"/>
          <w:spacing w:val="2"/>
          <w:szCs w:val="22"/>
        </w:rPr>
        <w:t>.</w:t>
      </w:r>
    </w:p>
    <w:p w:rsidR="00632E75" w:rsidP="00632E75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</w:t>
      </w:r>
      <w:r>
        <w:rPr>
          <w:color w:val="000000"/>
          <w:spacing w:val="2"/>
          <w:szCs w:val="22"/>
        </w:rPr>
        <w:t xml:space="preserve">правонарушениях. </w:t>
      </w:r>
    </w:p>
    <w:p w:rsidR="00632E75" w:rsidP="00632E75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10.  </w:t>
      </w:r>
    </w:p>
    <w:p w:rsidR="00632E75" w:rsidP="00632E75">
      <w:pPr>
        <w:ind w:left="540"/>
        <w:jc w:val="both"/>
        <w:rPr>
          <w:color w:val="000099"/>
        </w:rPr>
      </w:pPr>
    </w:p>
    <w:p w:rsidR="00632E75" w:rsidP="00632E75">
      <w:pPr>
        <w:ind w:firstLine="540"/>
        <w:jc w:val="both"/>
      </w:pPr>
      <w:r>
        <w:t>***</w:t>
      </w:r>
    </w:p>
    <w:p w:rsidR="00632E75" w:rsidP="00632E75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632E75" w:rsidP="00632E75">
      <w:pPr>
        <w:ind w:firstLine="540"/>
        <w:jc w:val="both"/>
      </w:pPr>
    </w:p>
    <w:p w:rsidR="00632E75" w:rsidP="00632E75">
      <w:r>
        <w:t>***</w:t>
      </w:r>
    </w:p>
    <w:p w:rsidR="00632E75" w:rsidP="00632E75"/>
    <w:p w:rsidR="00632E75" w:rsidP="00632E75"/>
    <w:p w:rsidR="00632E75" w:rsidP="00632E75"/>
    <w:p w:rsidR="00632E75" w:rsidP="00632E75"/>
    <w:p w:rsidR="00632E75" w:rsidP="00632E75"/>
    <w:p w:rsidR="00FB731B"/>
    <w:sectPr w:rsidSect="00632E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D9"/>
    <w:rsid w:val="00124BCC"/>
    <w:rsid w:val="004C23A1"/>
    <w:rsid w:val="00632E75"/>
    <w:rsid w:val="00A006B1"/>
    <w:rsid w:val="00D07AC2"/>
    <w:rsid w:val="00FB731B"/>
    <w:rsid w:val="00FE4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B9B743-745D-4A00-B7D9-6A50BEEE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3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